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i w:val="1"/>
          <w:sz w:val="32"/>
          <w:szCs w:val="32"/>
          <w:rtl w:val="0"/>
        </w:rPr>
        <w:t xml:space="preserve">(Primer año del proyecto)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[Según la naturaleza del proyecto, las etapas mencionadas a continuación pueden ser modificadas]</w:t>
      </w:r>
    </w:p>
    <w:p w:rsidR="00000000" w:rsidDel="00000000" w:rsidP="00000000" w:rsidRDefault="00000000" w:rsidRPr="00000000" w14:paraId="00000016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RESUMEN DEL PRIMER AÑO DE EJECUCIÓN DEL PROYECTO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un resumen del proyecto]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 PRODUCCIÓN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sobre el proceso de pre producción]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E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pre producción y sus soluciones]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PRODUCCIÓN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las actividades relacionadas a esta etapa y, de ser el caso, los cambios que se generaron]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4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DIFUSIÓN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[Describir la campaña de difusión, adjuntar materiales que la sustentan e informa sobre la repercusión en medios (fotos, capturas de imágenes, enlaces]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[Colocar enlaces de las plataformas digitales o redes sociales del proyecto]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.6614173228347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2B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campaña de difusión y sus soluciones]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ser el caso, indicadores de impacto (número de beneficiarios, ámbito de aplicación de esta primera edición)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SOBRE LA PARTICIPACIÓN GRATUITA EN UN ENCUENTRO, CONVERSATORIO, TALLER U OTRA ACCIÓN DIRIGIDA A LA CIUDADANÍA.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3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31">
      <w:pPr>
        <w:spacing w:after="0" w:lineRule="auto"/>
        <w:ind w:left="720" w:firstLine="0"/>
        <w:rPr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  <w:t xml:space="preserve">ESTÍMULO A LA FORMACIÓN DE PÚBLICOS A TRAVÉS DE FESTIVALES Y ENCUENTROS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</w:t>
    </w:r>
    <w:r w:rsidDel="00000000" w:rsidR="00000000" w:rsidRPr="00000000">
      <w:rPr>
        <w:rtl w:val="0"/>
      </w:rPr>
      <w:t xml:space="preserve">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2">
    <w:lvl w:ilvl="0">
      <w:start w:val="3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1080" w:hanging="360"/>
      </w:pPr>
      <w:rPr/>
    </w:lvl>
    <w:lvl w:ilvl="2">
      <w:start w:val="1"/>
      <w:numFmt w:val="decimal"/>
      <w:lvlText w:val="%1.%2.%3"/>
      <w:lvlJc w:val="left"/>
      <w:pPr>
        <w:ind w:left="2160" w:hanging="720"/>
      </w:pPr>
      <w:rPr/>
    </w:lvl>
    <w:lvl w:ilvl="3">
      <w:start w:val="1"/>
      <w:numFmt w:val="decimal"/>
      <w:lvlText w:val="%1.%2.%3.%4"/>
      <w:lvlJc w:val="left"/>
      <w:pPr>
        <w:ind w:left="2880" w:hanging="720"/>
      </w:pPr>
      <w:rPr/>
    </w:lvl>
    <w:lvl w:ilvl="4">
      <w:start w:val="1"/>
      <w:numFmt w:val="decimal"/>
      <w:lvlText w:val="%1.%2.%3.%4.%5"/>
      <w:lvlJc w:val="left"/>
      <w:pPr>
        <w:ind w:left="3960" w:hanging="1080"/>
      </w:pPr>
      <w:rPr/>
    </w:lvl>
    <w:lvl w:ilvl="5">
      <w:start w:val="1"/>
      <w:numFmt w:val="decimal"/>
      <w:lvlText w:val="%1.%2.%3.%4.%5.%6"/>
      <w:lvlJc w:val="left"/>
      <w:pPr>
        <w:ind w:left="4680" w:hanging="1080"/>
      </w:pPr>
      <w:rPr/>
    </w:lvl>
    <w:lvl w:ilvl="6">
      <w:start w:val="1"/>
      <w:numFmt w:val="decimal"/>
      <w:lvlText w:val="%1.%2.%3.%4.%5.%6.%7"/>
      <w:lvlJc w:val="left"/>
      <w:pPr>
        <w:ind w:left="5760" w:hanging="1440"/>
      </w:pPr>
      <w:rPr/>
    </w:lvl>
    <w:lvl w:ilvl="7">
      <w:start w:val="1"/>
      <w:numFmt w:val="decimal"/>
      <w:lvlText w:val="%1.%2.%3.%4.%5.%6.%7.%8"/>
      <w:lvlJc w:val="left"/>
      <w:pPr>
        <w:ind w:left="6480" w:hanging="1440"/>
      </w:pPr>
      <w:rPr/>
    </w:lvl>
    <w:lvl w:ilvl="8">
      <w:start w:val="1"/>
      <w:numFmt w:val="decimal"/>
      <w:lvlText w:val="%1.%2.%3.%4.%5.%6.%7.%8.%9"/>
      <w:lvlJc w:val="left"/>
      <w:pPr>
        <w:ind w:left="7560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3roZNvSXhj2JDCSWeWK2ifGA2g==">CgMxLjAyCGguZ2pkZ3hzOAByITF5UEllZ05tSVFJV1YzTng5QXEwZ002WTNoaHQwbE9zZQ==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2024-03-27T19:06:00Z</dcterms:created>
  <dc:creator>Servicio Terceros - 18</dc:creator>
</cp:coreProperties>
</file>